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Fiche descriptive du projet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color w:val="c00000"/>
          <w:sz w:val="28"/>
          <w:szCs w:val="28"/>
          <w:highlight w:val="magenta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À envoyer complétée par mail à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podcast.egalite@gmail.com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. Le fichier en .mp3 du podcast est à envoyer via WeTransfer avant le </w:t>
      </w: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28"/>
          <w:szCs w:val="28"/>
          <w:rtl w:val="0"/>
        </w:rPr>
        <w:t xml:space="preserve">15 mai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color w:val="c00000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Prénom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Âge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Ville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fais ce projet (rayer les mentions inutiles)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Seul·e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équipe externe de personnes respectant l’âge limite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équipe au sein d’un même établissement scolaire / d’une structure jeunesse (voir règlement)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en équipe, nom de la structure (Collège, Lycée, Maison des Jeunes...)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Nom, prénom &amp; âge des membres de mon équipe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Thème choisi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Les droits et représentations des personnes LGBTQIA+ dans l’histoire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Éducation à la sexualité, éducation à l’égalité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Égalité de genre et enjeux climatiques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de mon projet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(300 mots maximum)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 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62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34"/>
      <w:gridCol w:w="7928"/>
      <w:tblGridChange w:id="0">
        <w:tblGrid>
          <w:gridCol w:w="1134"/>
          <w:gridCol w:w="792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80635" cy="1043497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635" cy="10434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4880" cy="236670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880" cy="2366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17758" cy="617758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758" cy="6177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9" w:hRule="atLeast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403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 w:val="1"/>
    <w:rsid w:val="0094034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034B"/>
  </w:style>
  <w:style w:type="paragraph" w:styleId="Pieddepage">
    <w:name w:val="footer"/>
    <w:basedOn w:val="Normal"/>
    <w:link w:val="PieddepageCar"/>
    <w:uiPriority w:val="99"/>
    <w:unhideWhenUsed w:val="1"/>
    <w:rsid w:val="0094034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034B"/>
  </w:style>
  <w:style w:type="character" w:styleId="Lienhypertexte">
    <w:name w:val="Hyperlink"/>
    <w:basedOn w:val="Policepardfaut"/>
    <w:uiPriority w:val="99"/>
    <w:unhideWhenUsed w:val="1"/>
    <w:rsid w:val="00BA5FC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A04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dcast.egalite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tWMY2JS+av+NyYihGR2VrHsoA==">AMUW2mVq+dMPZkg0Pu8uQz6qfOucTzn4pN5CPxGrTdJ+q1IE+mitqYdBo4l/wNP25hBMmwT3cAi96uxNZBIFibCQBnd4dLBJVysGDg/HMETRjMWSDUHi2tg=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2020-03-02T15:59:00Z</dcterms:created>
  <dc:creator>Anaïs de Muret</dc:creator>
</cp:coreProperties>
</file>